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3107B9"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63CB8FD2" w14:textId="77777777" w:rsidR="00474B3F" w:rsidRPr="007B0071" w:rsidRDefault="00474B3F" w:rsidP="00474B3F">
      <w:pPr>
        <w:spacing w:after="0" w:line="240" w:lineRule="auto"/>
        <w:jc w:val="center"/>
        <w:rPr>
          <w:rFonts w:ascii="Sylfaen" w:hAnsi="Sylfaen" w:cs="Sylfaen"/>
          <w:b/>
        </w:rPr>
      </w:pPr>
    </w:p>
    <w:p w14:paraId="13595637" w14:textId="77777777" w:rsidR="00474B3F" w:rsidRPr="00F94013" w:rsidRDefault="00474B3F" w:rsidP="00474B3F">
      <w:pPr>
        <w:spacing w:after="0" w:line="240" w:lineRule="auto"/>
        <w:jc w:val="center"/>
        <w:rPr>
          <w:rFonts w:ascii="Sylfaen" w:hAnsi="Sylfaen" w:cs="Sylfaen"/>
          <w:b/>
          <w:lang w:val="ka-GE"/>
        </w:rPr>
      </w:pPr>
    </w:p>
    <w:p w14:paraId="654D372C" w14:textId="6EC46203" w:rsidR="00474B3F" w:rsidRPr="00474B3F" w:rsidRDefault="00474B3F" w:rsidP="00474B3F">
      <w:pPr>
        <w:spacing w:after="0" w:line="240" w:lineRule="auto"/>
        <w:jc w:val="center"/>
        <w:rPr>
          <w:rFonts w:ascii="Sylfaen" w:hAnsi="Sylfaen" w:cs="Sylfaen"/>
          <w:b/>
        </w:rPr>
      </w:pPr>
      <w:r w:rsidRPr="006A6EC5">
        <w:rPr>
          <w:rFonts w:ascii="Sylfaen" w:hAnsi="Sylfaen" w:cs="Sylfaen"/>
          <w:b/>
          <w:lang w:val="ka-GE"/>
        </w:rPr>
        <w:t>მარშალ გელოვანი</w:t>
      </w:r>
      <w:r>
        <w:rPr>
          <w:rFonts w:ascii="Sylfaen" w:hAnsi="Sylfaen" w:cs="Sylfaen"/>
          <w:b/>
          <w:lang w:val="ka-GE"/>
        </w:rPr>
        <w:t xml:space="preserve">ს </w:t>
      </w:r>
      <w:r>
        <w:rPr>
          <w:rFonts w:ascii="Sylfaen" w:eastAsiaTheme="minorEastAsia" w:hAnsi="Sylfaen" w:cs="Sylfaen"/>
          <w:bCs/>
          <w:lang w:eastAsia="zh-CN"/>
        </w:rPr>
        <w:t>I</w:t>
      </w:r>
      <w:r w:rsidRPr="006A6EC5">
        <w:rPr>
          <w:rFonts w:ascii="Sylfaen" w:hAnsi="Sylfaen" w:cs="Sylfaen"/>
          <w:b/>
          <w:lang w:val="ka-GE"/>
        </w:rPr>
        <w:t xml:space="preserve"> ფაზის </w:t>
      </w:r>
      <w:r w:rsidR="003107B9">
        <w:rPr>
          <w:rFonts w:ascii="Sylfaen" w:hAnsi="Sylfaen" w:cs="Sylfaen"/>
          <w:b/>
          <w:lang w:val="ka-GE"/>
        </w:rPr>
        <w:t>სარწყავი სისტემის მოწყობის სამუშაოების შესყიდვა</w:t>
      </w:r>
    </w:p>
    <w:p w14:paraId="1CF7D01D" w14:textId="41BE620D" w:rsidR="001F6753" w:rsidRPr="009E544E" w:rsidRDefault="009E544E" w:rsidP="00300AC7">
      <w:pPr>
        <w:spacing w:after="0" w:line="240" w:lineRule="auto"/>
        <w:jc w:val="center"/>
        <w:rPr>
          <w:rFonts w:ascii="Sylfaen" w:hAnsi="Sylfaen" w:cs="Sylfaen"/>
          <w:b/>
        </w:rPr>
      </w:pPr>
      <w:r>
        <w:rPr>
          <w:rFonts w:ascii="Sylfaen" w:hAnsi="Sylfaen" w:cs="Sylfaen"/>
          <w:b/>
        </w:rPr>
        <w:t xml:space="preserve"> </w:t>
      </w:r>
    </w:p>
    <w:p w14:paraId="248DF051" w14:textId="23004040" w:rsidR="00277B37" w:rsidRDefault="00277B37" w:rsidP="00F827AD">
      <w:pPr>
        <w:spacing w:after="0" w:line="360" w:lineRule="auto"/>
        <w:jc w:val="center"/>
        <w:rPr>
          <w:rFonts w:ascii="Sylfaen" w:hAnsi="Sylfaen"/>
          <w:b/>
          <w:lang w:val="ka-GE"/>
        </w:rPr>
      </w:pPr>
    </w:p>
    <w:p w14:paraId="5BAD8DDF" w14:textId="618EEA2A" w:rsidR="002A33F8" w:rsidRDefault="008D6F30" w:rsidP="00F827AD">
      <w:pPr>
        <w:spacing w:after="0" w:line="360" w:lineRule="auto"/>
        <w:jc w:val="center"/>
        <w:rPr>
          <w:rFonts w:ascii="Sylfaen" w:hAnsi="Sylfaen"/>
          <w:b/>
          <w:lang w:val="ka-GE"/>
        </w:rPr>
      </w:pPr>
      <w:r>
        <w:rPr>
          <w:rFonts w:ascii="Sylfaen" w:hAnsi="Sylfaen"/>
          <w:b/>
          <w:noProof/>
          <w:lang w:val="ka-GE"/>
        </w:rPr>
        <w:drawing>
          <wp:inline distT="0" distB="0" distL="0" distR="0" wp14:anchorId="62AE6AA4" wp14:editId="1D1CAC87">
            <wp:extent cx="3429000" cy="383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32860"/>
                    </a:xfrm>
                    <a:prstGeom prst="rect">
                      <a:avLst/>
                    </a:prstGeom>
                    <a:noFill/>
                    <a:ln>
                      <a:noFill/>
                    </a:ln>
                  </pic:spPr>
                </pic:pic>
              </a:graphicData>
            </a:graphic>
          </wp:inline>
        </w:drawing>
      </w:r>
    </w:p>
    <w:p w14:paraId="2AD52A53" w14:textId="4EC569C0" w:rsidR="002A33F8" w:rsidRDefault="002A33F8" w:rsidP="00F827AD">
      <w:pPr>
        <w:spacing w:after="0" w:line="360" w:lineRule="auto"/>
        <w:jc w:val="center"/>
        <w:rPr>
          <w:rFonts w:ascii="Sylfaen" w:hAnsi="Sylfaen"/>
          <w:b/>
          <w:lang w:val="ka-GE"/>
        </w:rPr>
      </w:pPr>
    </w:p>
    <w:p w14:paraId="0676BC0D" w14:textId="1418F546" w:rsidR="002A33F8" w:rsidRDefault="002A33F8" w:rsidP="00F827AD">
      <w:pPr>
        <w:spacing w:after="0" w:line="360" w:lineRule="auto"/>
        <w:jc w:val="center"/>
        <w:rPr>
          <w:rFonts w:ascii="Sylfaen" w:hAnsi="Sylfaen"/>
          <w:b/>
          <w:lang w:val="ka-GE"/>
        </w:rPr>
      </w:pPr>
    </w:p>
    <w:p w14:paraId="1C863AE6" w14:textId="648E536F" w:rsidR="002A33F8" w:rsidRDefault="002A33F8" w:rsidP="00F827AD">
      <w:pPr>
        <w:spacing w:after="0" w:line="360" w:lineRule="auto"/>
        <w:jc w:val="center"/>
        <w:rPr>
          <w:rFonts w:ascii="Sylfaen" w:hAnsi="Sylfaen"/>
          <w:b/>
          <w:lang w:val="ka-GE"/>
        </w:rPr>
      </w:pPr>
    </w:p>
    <w:p w14:paraId="4323A6E9" w14:textId="49C70D77" w:rsidR="002A33F8" w:rsidRDefault="002A33F8" w:rsidP="00F827AD">
      <w:pPr>
        <w:spacing w:after="0" w:line="360" w:lineRule="auto"/>
        <w:jc w:val="center"/>
        <w:rPr>
          <w:rFonts w:ascii="Sylfaen" w:hAnsi="Sylfaen"/>
          <w:b/>
          <w:lang w:val="ka-GE"/>
        </w:rPr>
      </w:pPr>
    </w:p>
    <w:p w14:paraId="745C5961" w14:textId="15DDE590" w:rsidR="002A33F8" w:rsidRDefault="002A33F8" w:rsidP="00F827AD">
      <w:pPr>
        <w:spacing w:after="0" w:line="360" w:lineRule="auto"/>
        <w:jc w:val="center"/>
        <w:rPr>
          <w:rFonts w:ascii="Sylfaen" w:hAnsi="Sylfaen"/>
          <w:b/>
          <w:lang w:val="ka-GE"/>
        </w:rPr>
      </w:pPr>
    </w:p>
    <w:p w14:paraId="7CBC7A95" w14:textId="65B7ABF3" w:rsidR="002A33F8" w:rsidRDefault="002A33F8" w:rsidP="00F827AD">
      <w:pPr>
        <w:spacing w:after="0" w:line="360" w:lineRule="auto"/>
        <w:jc w:val="center"/>
        <w:rPr>
          <w:rFonts w:ascii="Sylfaen" w:hAnsi="Sylfaen"/>
          <w:b/>
          <w:lang w:val="ka-GE"/>
        </w:rPr>
      </w:pPr>
    </w:p>
    <w:p w14:paraId="524C7300" w14:textId="59E4AC27" w:rsidR="002A33F8" w:rsidRDefault="002A33F8" w:rsidP="00F827AD">
      <w:pPr>
        <w:spacing w:after="0" w:line="360" w:lineRule="auto"/>
        <w:jc w:val="center"/>
        <w:rPr>
          <w:rFonts w:ascii="Sylfaen" w:hAnsi="Sylfaen"/>
          <w:b/>
          <w:lang w:val="ka-GE"/>
        </w:rPr>
      </w:pPr>
    </w:p>
    <w:p w14:paraId="77598FDB" w14:textId="35A4EE13" w:rsidR="002A33F8" w:rsidRDefault="002A33F8" w:rsidP="008D6F30">
      <w:pPr>
        <w:spacing w:after="0" w:line="360" w:lineRule="auto"/>
        <w:rPr>
          <w:rFonts w:ascii="Sylfaen" w:hAnsi="Sylfaen"/>
          <w:b/>
          <w:lang w:val="ka-GE"/>
        </w:rPr>
      </w:pP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0038DB2" w14:textId="063FF9DE" w:rsidR="005C5780" w:rsidRPr="00097333" w:rsidRDefault="005C5780" w:rsidP="005C5780">
      <w:pPr>
        <w:spacing w:after="0" w:line="240" w:lineRule="auto"/>
        <w:rPr>
          <w:rFonts w:ascii="Sylfaen" w:hAnsi="Sylfaen" w:cs="Sylfaen"/>
          <w:b/>
          <w:lang w:val="ka-GE"/>
        </w:rPr>
      </w:pPr>
      <w:r w:rsidRPr="006A6EC5">
        <w:rPr>
          <w:rFonts w:ascii="Sylfaen" w:hAnsi="Sylfaen" w:cs="Sylfaen"/>
          <w:b/>
          <w:lang w:val="ka-GE"/>
        </w:rPr>
        <w:t>მარშალ გელოვანი</w:t>
      </w:r>
      <w:r>
        <w:rPr>
          <w:rFonts w:ascii="Sylfaen" w:hAnsi="Sylfaen" w:cs="Sylfaen"/>
          <w:b/>
          <w:lang w:val="ka-GE"/>
        </w:rPr>
        <w:t xml:space="preserve">ს </w:t>
      </w:r>
      <w:r w:rsidRPr="00097333">
        <w:rPr>
          <w:rFonts w:ascii="Sylfaen" w:eastAsiaTheme="minorEastAsia" w:hAnsi="Sylfaen" w:cs="Sylfaen"/>
          <w:bCs/>
          <w:lang w:val="ka-GE" w:eastAsia="zh-CN"/>
        </w:rPr>
        <w:t>I</w:t>
      </w:r>
      <w:r w:rsidRPr="006A6EC5">
        <w:rPr>
          <w:rFonts w:ascii="Sylfaen" w:hAnsi="Sylfaen" w:cs="Sylfaen"/>
          <w:b/>
          <w:lang w:val="ka-GE"/>
        </w:rPr>
        <w:t xml:space="preserve"> </w:t>
      </w:r>
      <w:r w:rsidR="003107B9">
        <w:rPr>
          <w:rFonts w:ascii="Sylfaen" w:hAnsi="Sylfaen" w:cs="Sylfaen"/>
          <w:b/>
          <w:lang w:val="ka-GE"/>
        </w:rPr>
        <w:t xml:space="preserve">ფაზის </w:t>
      </w:r>
      <w:r w:rsidR="003107B9">
        <w:rPr>
          <w:rFonts w:ascii="Sylfaen" w:hAnsi="Sylfaen" w:cs="Sylfaen"/>
          <w:b/>
          <w:lang w:val="ka-GE"/>
        </w:rPr>
        <w:t>სარწყავი სისტემის მოწყობის სამუშაოების შესყიდვა</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069BA99C" w14:textId="3B4F85FC" w:rsidR="00474B3F" w:rsidRPr="00474B3F" w:rsidRDefault="00474B3F" w:rsidP="00474B3F">
      <w:pPr>
        <w:spacing w:after="0" w:line="240" w:lineRule="auto"/>
        <w:rPr>
          <w:rFonts w:ascii="Sylfaen" w:hAnsi="Sylfaen" w:cs="Sylfaen"/>
          <w:bCs/>
          <w:lang w:val="ka-GE" w:eastAsia="zh-CN"/>
        </w:rPr>
      </w:pPr>
      <w:r w:rsidRPr="00474B3F">
        <w:rPr>
          <w:rFonts w:ascii="Sylfaen" w:hAnsi="Sylfaen" w:cs="Sylfaen"/>
          <w:bCs/>
          <w:lang w:val="ka-GE"/>
        </w:rPr>
        <w:t xml:space="preserve">მარშალ გელოვანის </w:t>
      </w:r>
      <w:r w:rsidRPr="00097333">
        <w:rPr>
          <w:rFonts w:ascii="Sylfaen" w:hAnsi="Sylfaen" w:cs="Sylfaen"/>
          <w:bCs/>
          <w:lang w:val="ka-GE"/>
        </w:rPr>
        <w:t xml:space="preserve">N1, </w:t>
      </w:r>
      <w:r w:rsidRPr="00474B3F">
        <w:rPr>
          <w:rFonts w:ascii="Sylfaen" w:hAnsi="Sylfaen" w:cs="Sylfaen"/>
          <w:bCs/>
          <w:lang w:val="ka-GE"/>
        </w:rPr>
        <w:t>I ფაზის გა</w:t>
      </w:r>
      <w:r w:rsidR="003107B9">
        <w:rPr>
          <w:rFonts w:ascii="Sylfaen" w:hAnsi="Sylfaen" w:cs="Sylfaen"/>
          <w:bCs/>
          <w:lang w:val="ka-GE"/>
        </w:rPr>
        <w:t xml:space="preserve">სამწვანებელ ტერიტორიაზე ავტომატური სარწყავი სისტემის მოწყობა, დეტალური პროექტი, ტექნიკური დავალება, ხარჯთაღრიცხვა და </w:t>
      </w:r>
      <w:proofErr w:type="spellStart"/>
      <w:r w:rsidR="003107B9">
        <w:rPr>
          <w:rFonts w:ascii="Sylfaen" w:hAnsi="Sylfaen" w:cs="Sylfaen"/>
          <w:bCs/>
          <w:lang w:val="ka-GE"/>
        </w:rPr>
        <w:t>დენდროპროექტი</w:t>
      </w:r>
      <w:proofErr w:type="spellEnd"/>
      <w:r w:rsidR="003107B9">
        <w:rPr>
          <w:rFonts w:ascii="Sylfaen" w:hAnsi="Sylfaen" w:cs="Sylfaen"/>
          <w:bCs/>
          <w:lang w:val="ka-GE"/>
        </w:rPr>
        <w:t xml:space="preserve"> მონაწილეებს </w:t>
      </w:r>
      <w:proofErr w:type="spellStart"/>
      <w:r w:rsidR="003107B9">
        <w:rPr>
          <w:rFonts w:ascii="Sylfaen" w:hAnsi="Sylfaen" w:cs="Sylfaen"/>
          <w:bCs/>
          <w:lang w:val="ka-GE"/>
        </w:rPr>
        <w:t>გაუზიარდებათ</w:t>
      </w:r>
      <w:proofErr w:type="spellEnd"/>
      <w:r w:rsidR="003107B9">
        <w:rPr>
          <w:rFonts w:ascii="Sylfaen" w:hAnsi="Sylfaen" w:cs="Sylfaen"/>
          <w:bCs/>
          <w:lang w:val="ka-GE"/>
        </w:rPr>
        <w:t xml:space="preserve"> ამავე ტენდერზე მიბმული </w:t>
      </w:r>
      <w:r w:rsidR="003107B9">
        <w:rPr>
          <w:rFonts w:ascii="Sylfaen" w:hAnsi="Sylfaen" w:cs="Sylfaen"/>
          <w:bCs/>
          <w:lang w:eastAsia="zh-CN"/>
        </w:rPr>
        <w:t>NDA</w:t>
      </w:r>
      <w:r w:rsidR="003107B9">
        <w:rPr>
          <w:rFonts w:ascii="Sylfaen" w:hAnsi="Sylfaen" w:cs="Sylfaen"/>
          <w:bCs/>
          <w:lang w:val="ka-GE" w:eastAsia="zh-CN"/>
        </w:rPr>
        <w:t xml:space="preserve">-ს ხელმოწერის შემდგომ. </w:t>
      </w:r>
      <w:r>
        <w:rPr>
          <w:rFonts w:ascii="Sylfaen" w:hAnsi="Sylfaen" w:cs="Sylfaen"/>
          <w:bCs/>
          <w:lang w:val="ka-GE" w:eastAsia="zh-CN"/>
        </w:rPr>
        <w:t xml:space="preserve"> </w:t>
      </w:r>
    </w:p>
    <w:p w14:paraId="5AC16878" w14:textId="48D1A36D" w:rsidR="00A413C3" w:rsidRDefault="00A413C3" w:rsidP="007D0C6C">
      <w:pPr>
        <w:spacing w:after="0" w:line="240" w:lineRule="auto"/>
        <w:rPr>
          <w:rFonts w:ascii="Sylfaen" w:hAnsi="Sylfaen" w:cs="Sylfaen"/>
          <w:lang w:val="ka-GE"/>
        </w:rPr>
      </w:pPr>
    </w:p>
    <w:p w14:paraId="2D7772A7" w14:textId="30AA832D"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w:t>
      </w:r>
      <w:r w:rsidR="00474B3F">
        <w:rPr>
          <w:rFonts w:ascii="Sylfaen" w:hAnsi="Sylfaen" w:cs="Sylfaen"/>
          <w:b/>
          <w:bCs/>
          <w:lang w:val="ka-GE"/>
        </w:rPr>
        <w:t xml:space="preserve">მონაწილემ </w:t>
      </w:r>
      <w:r>
        <w:rPr>
          <w:rFonts w:ascii="Sylfaen" w:hAnsi="Sylfaen" w:cs="Sylfaen"/>
          <w:b/>
          <w:bCs/>
          <w:lang w:val="ka-GE"/>
        </w:rPr>
        <w:t xml:space="preserve"> სასურველია ადგილზე მოახდინოს ობიექტის დათვალიერება. ვიზიტის საჭ</w:t>
      </w:r>
      <w:r w:rsidR="001F1104">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04035D">
        <w:rPr>
          <w:rFonts w:ascii="Sylfaen" w:hAnsi="Sylfaen" w:cs="Sylfaen"/>
          <w:b/>
          <w:bCs/>
          <w:lang w:val="ka-GE"/>
        </w:rPr>
        <w:t>ში</w:t>
      </w:r>
      <w:r>
        <w:rPr>
          <w:rFonts w:ascii="Sylfaen" w:hAnsi="Sylfaen" w:cs="Sylfaen"/>
          <w:b/>
          <w:bCs/>
          <w:lang w:val="ka-GE"/>
        </w:rPr>
        <w:t xml:space="preserve"> მითითებულ ნომერზე</w:t>
      </w:r>
      <w:r w:rsidR="00474B3F">
        <w:rPr>
          <w:rFonts w:ascii="Sylfaen" w:hAnsi="Sylfaen" w:cs="Sylfaen"/>
          <w:b/>
          <w:bCs/>
          <w:lang w:val="ka-GE"/>
        </w:rPr>
        <w:t xml:space="preserve"> წინასწარ</w:t>
      </w:r>
      <w:r>
        <w:rPr>
          <w:rFonts w:ascii="Sylfaen" w:hAnsi="Sylfaen" w:cs="Sylfaen"/>
          <w:b/>
          <w:bCs/>
          <w:lang w:val="ka-GE"/>
        </w:rPr>
        <w:t>.</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3EF314AD" w:rsidR="00392707" w:rsidRDefault="00920634"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ტენდერში მონაწილე კომპანიამ</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უნდა</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წარმოადგინოს</w:t>
      </w:r>
      <w:r w:rsidR="00D527CB" w:rsidRPr="0081184B">
        <w:rPr>
          <w:rFonts w:ascii="Verdana" w:hAnsi="Verdana"/>
          <w:color w:val="222222"/>
          <w:shd w:val="clear" w:color="auto" w:fill="FFFFFF"/>
          <w:lang w:val="ka-GE"/>
        </w:rPr>
        <w:t xml:space="preserve"> </w:t>
      </w:r>
      <w:proofErr w:type="spellStart"/>
      <w:r w:rsidR="00D527CB" w:rsidRPr="0081184B">
        <w:rPr>
          <w:rFonts w:ascii="Sylfaen" w:hAnsi="Sylfaen" w:cs="Sylfaen"/>
          <w:color w:val="222222"/>
          <w:shd w:val="clear" w:color="auto" w:fill="FFFFFF"/>
          <w:lang w:val="ka-GE"/>
        </w:rPr>
        <w:t>განფასება</w:t>
      </w:r>
      <w:proofErr w:type="spellEnd"/>
      <w:r w:rsidR="00D527CB" w:rsidRPr="0081184B">
        <w:rPr>
          <w:rFonts w:ascii="Verdana" w:hAnsi="Verdana"/>
          <w:color w:val="222222"/>
          <w:shd w:val="clear" w:color="auto" w:fill="FFFFFF"/>
          <w:lang w:val="ka-GE"/>
        </w:rPr>
        <w:t xml:space="preserve"> </w:t>
      </w:r>
      <w:proofErr w:type="spellStart"/>
      <w:r w:rsidR="001044AF">
        <w:rPr>
          <w:rFonts w:ascii="Sylfaen" w:hAnsi="Sylfaen" w:cs="Sylfaen"/>
          <w:color w:val="222222"/>
          <w:shd w:val="clear" w:color="auto" w:fill="FFFFFF"/>
          <w:lang w:val="ka-GE"/>
        </w:rPr>
        <w:t>შემსყიდველის</w:t>
      </w:r>
      <w:proofErr w:type="spellEnd"/>
      <w:r w:rsidR="001044AF">
        <w:rPr>
          <w:rFonts w:ascii="Sylfaen" w:hAnsi="Sylfaen" w:cs="Sylfaen"/>
          <w:color w:val="222222"/>
          <w:shd w:val="clear" w:color="auto" w:fill="FFFFFF"/>
          <w:lang w:val="ka-GE"/>
        </w:rPr>
        <w:t xml:space="preserve"> მიერ ხელმოწერილი </w:t>
      </w:r>
      <w:r w:rsidR="001044AF" w:rsidRPr="00300AC7">
        <w:rPr>
          <w:rFonts w:ascii="Sylfaen" w:hAnsi="Sylfaen" w:cs="Sylfaen"/>
          <w:color w:val="222222"/>
          <w:shd w:val="clear" w:color="auto" w:fill="FFFFFF"/>
          <w:lang w:val="ka-GE"/>
        </w:rPr>
        <w:t>NDA-</w:t>
      </w:r>
      <w:r w:rsidR="001044AF">
        <w:rPr>
          <w:rFonts w:ascii="Sylfaen" w:hAnsi="Sylfaen" w:cs="Sylfaen"/>
          <w:color w:val="222222"/>
          <w:shd w:val="clear" w:color="auto" w:fill="FFFFFF"/>
          <w:lang w:val="ka-GE"/>
        </w:rPr>
        <w:t>ს საფუძველზე გაზიარებული</w:t>
      </w:r>
      <w:r w:rsidR="00392707">
        <w:rPr>
          <w:rFonts w:ascii="Sylfaen" w:hAnsi="Sylfaen" w:cs="Sylfaen"/>
          <w:color w:val="222222"/>
          <w:shd w:val="clear" w:color="auto" w:fill="FFFFFF"/>
          <w:lang w:val="ka-GE"/>
        </w:rPr>
        <w:t xml:space="preserve"> ხარჯთაღრიცხვის მიხედვით</w:t>
      </w:r>
      <w:r w:rsidR="00474B3F">
        <w:rPr>
          <w:rFonts w:ascii="Sylfaen" w:hAnsi="Sylfaen" w:cs="Sylfaen"/>
          <w:color w:val="222222"/>
          <w:shd w:val="clear" w:color="auto" w:fill="FFFFFF"/>
          <w:lang w:val="ka-GE"/>
        </w:rPr>
        <w:t xml:space="preserve">. </w:t>
      </w:r>
    </w:p>
    <w:p w14:paraId="42995F62" w14:textId="73549F63" w:rsidR="00124A15" w:rsidRDefault="003107B9"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w:t>
      </w:r>
      <w:proofErr w:type="spellStart"/>
      <w:r>
        <w:rPr>
          <w:rFonts w:ascii="Sylfaen" w:hAnsi="Sylfaen" w:cs="Sylfaen"/>
          <w:color w:val="222222"/>
          <w:shd w:val="clear" w:color="auto" w:fill="FFFFFF"/>
          <w:lang w:val="ka-GE"/>
        </w:rPr>
        <w:t>ხარჯთაღრცხვა</w:t>
      </w:r>
      <w:proofErr w:type="spellEnd"/>
      <w:r>
        <w:rPr>
          <w:rFonts w:ascii="Sylfaen" w:hAnsi="Sylfaen" w:cs="Sylfaen"/>
          <w:color w:val="222222"/>
          <w:shd w:val="clear" w:color="auto" w:fill="FFFFFF"/>
          <w:lang w:val="ka-GE"/>
        </w:rPr>
        <w:t xml:space="preserve"> უნდა </w:t>
      </w:r>
      <w:proofErr w:type="spellStart"/>
      <w:r>
        <w:rPr>
          <w:rFonts w:ascii="Sylfaen" w:hAnsi="Sylfaen" w:cs="Sylfaen"/>
          <w:color w:val="222222"/>
          <w:shd w:val="clear" w:color="auto" w:fill="FFFFFF"/>
          <w:lang w:val="ka-GE"/>
        </w:rPr>
        <w:t>აიტვირთოს</w:t>
      </w:r>
      <w:proofErr w:type="spellEnd"/>
      <w:r>
        <w:rPr>
          <w:rFonts w:ascii="Sylfaen" w:hAnsi="Sylfaen" w:cs="Sylfaen"/>
          <w:color w:val="222222"/>
          <w:shd w:val="clear" w:color="auto" w:fill="FFFFFF"/>
          <w:lang w:val="ka-GE"/>
        </w:rPr>
        <w:t xml:space="preserve"> </w:t>
      </w:r>
      <w:proofErr w:type="spellStart"/>
      <w:r>
        <w:rPr>
          <w:rFonts w:ascii="Sylfaen" w:hAnsi="Sylfaen" w:cs="Sylfaen"/>
          <w:color w:val="222222"/>
          <w:shd w:val="clear" w:color="auto" w:fill="FFFFFF"/>
          <w:lang w:val="ka-GE"/>
        </w:rPr>
        <w:t>ექსელის</w:t>
      </w:r>
      <w:proofErr w:type="spellEnd"/>
      <w:r>
        <w:rPr>
          <w:rFonts w:ascii="Sylfaen" w:hAnsi="Sylfaen" w:cs="Sylfaen"/>
          <w:color w:val="222222"/>
          <w:shd w:val="clear" w:color="auto" w:fill="FFFFFF"/>
          <w:lang w:val="ka-GE"/>
        </w:rPr>
        <w:t xml:space="preserve"> ფორმატში და შევსებული უნდა იყოს ყველა ველი. </w:t>
      </w:r>
    </w:p>
    <w:p w14:paraId="04587A78" w14:textId="3C80DDF8" w:rsidR="00474B3F" w:rsidRPr="0081184B" w:rsidRDefault="00474B3F"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 xml:space="preserve">ფასების წარმოდგენა უნდა მოხდეს ეროვნულ ვალუტაში, ყველა გადასახადისა და გადასახდელის გათვალისწინებით. </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53CF17" w:rsidR="00392707" w:rsidRDefault="00185431" w:rsidP="0064425B">
      <w:pPr>
        <w:jc w:val="both"/>
        <w:rPr>
          <w:rFonts w:ascii="Sylfaen" w:hAnsi="Sylfaen" w:cs="Sylfaen"/>
          <w:color w:val="222222"/>
          <w:shd w:val="clear" w:color="auto" w:fill="FFFFFF"/>
          <w:lang w:val="ka-GE"/>
        </w:rPr>
      </w:pPr>
      <w:r w:rsidRPr="00300AC7">
        <w:rPr>
          <w:rFonts w:ascii="Sylfaen" w:hAnsi="Sylfaen"/>
          <w:lang w:val="ka-GE"/>
        </w:rPr>
        <w:t>-</w:t>
      </w:r>
      <w:r w:rsidR="00E35A4A" w:rsidRPr="00300AC7">
        <w:rPr>
          <w:rFonts w:ascii="Sylfaen" w:hAnsi="Sylfaen"/>
          <w:lang w:val="ka-GE"/>
        </w:rPr>
        <w:t xml:space="preserve"> </w:t>
      </w:r>
      <w:r w:rsidR="00392707" w:rsidRPr="00300AC7">
        <w:rPr>
          <w:rFonts w:ascii="Sylfaen" w:hAnsi="Sylfaen"/>
          <w:lang w:val="ka-GE"/>
        </w:rPr>
        <w:t>სამუშაოები</w:t>
      </w:r>
      <w:r w:rsidR="006A6EC5">
        <w:rPr>
          <w:rFonts w:ascii="Sylfaen" w:hAnsi="Sylfaen"/>
          <w:lang w:val="ka-GE"/>
        </w:rPr>
        <w:t>/საქონლის მიწოდება</w:t>
      </w:r>
      <w:r w:rsidR="00392707" w:rsidRPr="00300AC7">
        <w:rPr>
          <w:rFonts w:ascii="Sylfaen" w:hAnsi="Sylfaen"/>
          <w:lang w:val="ka-GE"/>
        </w:rPr>
        <w:t xml:space="preserve"> 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1F1104" w:rsidRPr="00300AC7">
        <w:rPr>
          <w:rFonts w:ascii="Sylfaen" w:hAnsi="Sylfaen"/>
          <w:lang w:val="ka-GE"/>
        </w:rPr>
        <w:t xml:space="preserve">მარშალ გელოვანის </w:t>
      </w:r>
      <w:r w:rsidR="001044AF" w:rsidRPr="00300AC7">
        <w:rPr>
          <w:rFonts w:ascii="Sylfaen" w:hAnsi="Sylfaen"/>
          <w:lang w:val="ka-GE"/>
        </w:rPr>
        <w:t>N</w:t>
      </w:r>
      <w:r w:rsidR="001F1104" w:rsidRPr="00300AC7">
        <w:rPr>
          <w:rFonts w:ascii="Sylfaen" w:hAnsi="Sylfaen"/>
          <w:lang w:val="ka-GE"/>
        </w:rPr>
        <w:t>1</w:t>
      </w:r>
      <w:r w:rsidR="001044AF" w:rsidRPr="00300AC7">
        <w:rPr>
          <w:rFonts w:ascii="Sylfaen" w:hAnsi="Sylfaen"/>
          <w:lang w:val="ka-GE"/>
        </w:rPr>
        <w:t>-</w:t>
      </w:r>
      <w:r w:rsidR="001F1104" w:rsidRPr="00300AC7">
        <w:rPr>
          <w:rFonts w:ascii="Sylfaen" w:hAnsi="Sylfaen"/>
          <w:lang w:val="ka-GE"/>
        </w:rPr>
        <w:t xml:space="preserve">ში. </w:t>
      </w:r>
      <w:r w:rsidR="00551ACF" w:rsidRPr="00300AC7">
        <w:rPr>
          <w:rFonts w:ascii="Sylfaen" w:hAnsi="Sylfaen"/>
          <w:lang w:val="ka-GE"/>
        </w:rPr>
        <w:t xml:space="preserve"> </w:t>
      </w:r>
    </w:p>
    <w:p w14:paraId="6AD32594" w14:textId="698C1AF5" w:rsidR="00474B3F" w:rsidRPr="0081184B" w:rsidRDefault="003107B9" w:rsidP="0064425B">
      <w:pPr>
        <w:jc w:val="both"/>
        <w:rPr>
          <w:rFonts w:ascii="Sylfaen" w:hAnsi="Sylfaen"/>
          <w:lang w:val="ka-GE"/>
        </w:rPr>
      </w:pPr>
      <w:r>
        <w:rPr>
          <w:rFonts w:ascii="Sylfaen" w:hAnsi="Sylfaen" w:cs="Sylfaen"/>
          <w:color w:val="222222"/>
          <w:shd w:val="clear" w:color="auto" w:fill="FFFFFF"/>
          <w:lang w:val="ka-GE"/>
        </w:rPr>
        <w:t xml:space="preserve">-სამუშაოების დაწყება მოხდება მომავალ 1 თვის ვადაში.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proofErr w:type="spellStart"/>
      <w:r w:rsidR="0044376C" w:rsidRPr="00E37C5C">
        <w:rPr>
          <w:rFonts w:ascii="Sylfaen" w:hAnsi="Sylfaen"/>
          <w:b/>
          <w:lang w:val="ka-GE"/>
        </w:rPr>
        <w:t>საგარანტიო</w:t>
      </w:r>
      <w:proofErr w:type="spellEnd"/>
      <w:r w:rsidR="0044376C" w:rsidRPr="00E37C5C">
        <w:rPr>
          <w:rFonts w:ascii="Sylfaen" w:hAnsi="Sylfaen"/>
          <w:b/>
          <w:lang w:val="ka-GE"/>
        </w:rPr>
        <w:t xml:space="preserve"> ვადის შესახებ</w:t>
      </w:r>
    </w:p>
    <w:p w14:paraId="1C648F0B" w14:textId="098E9AED" w:rsidR="00474B3F" w:rsidRDefault="003107B9" w:rsidP="001B055A">
      <w:pPr>
        <w:spacing w:after="0" w:line="240" w:lineRule="auto"/>
        <w:jc w:val="both"/>
        <w:rPr>
          <w:rFonts w:ascii="Sylfaen" w:hAnsi="Sylfaen"/>
          <w:lang w:val="ka-GE"/>
        </w:rPr>
      </w:pPr>
      <w:proofErr w:type="spellStart"/>
      <w:r w:rsidRPr="003107B9">
        <w:rPr>
          <w:rFonts w:ascii="Sylfaen" w:hAnsi="Sylfaen"/>
          <w:lang w:val="ka-GE"/>
        </w:rPr>
        <w:t>შესრულებული</w:t>
      </w:r>
      <w:proofErr w:type="spellEnd"/>
      <w:r w:rsidRPr="003107B9">
        <w:rPr>
          <w:rFonts w:ascii="Sylfaen" w:hAnsi="Sylfaen"/>
          <w:lang w:val="ka-GE"/>
        </w:rPr>
        <w:t xml:space="preserve"> </w:t>
      </w:r>
      <w:proofErr w:type="spellStart"/>
      <w:r w:rsidRPr="003107B9">
        <w:rPr>
          <w:rFonts w:ascii="Sylfaen" w:hAnsi="Sylfaen"/>
          <w:lang w:val="ka-GE"/>
        </w:rPr>
        <w:t>სამუშაოს</w:t>
      </w:r>
      <w:proofErr w:type="spellEnd"/>
      <w:r w:rsidRPr="003107B9">
        <w:rPr>
          <w:rFonts w:ascii="Sylfaen" w:hAnsi="Sylfaen"/>
          <w:lang w:val="ka-GE"/>
        </w:rPr>
        <w:t xml:space="preserve"> ხარისხის </w:t>
      </w:r>
      <w:proofErr w:type="spellStart"/>
      <w:r w:rsidRPr="003107B9">
        <w:rPr>
          <w:rFonts w:ascii="Sylfaen" w:hAnsi="Sylfaen"/>
          <w:lang w:val="ka-GE"/>
        </w:rPr>
        <w:t>საგარანტიო</w:t>
      </w:r>
      <w:proofErr w:type="spellEnd"/>
      <w:r w:rsidRPr="003107B9">
        <w:rPr>
          <w:rFonts w:ascii="Sylfaen" w:hAnsi="Sylfaen"/>
          <w:lang w:val="ka-GE"/>
        </w:rPr>
        <w:t xml:space="preserve"> ვადად განისაზღ</w:t>
      </w:r>
      <w:r>
        <w:rPr>
          <w:rFonts w:ascii="Sylfaen" w:hAnsi="Sylfaen"/>
          <w:lang w:val="ka-GE"/>
        </w:rPr>
        <w:t>ვრება</w:t>
      </w:r>
      <w:r w:rsidRPr="003107B9">
        <w:rPr>
          <w:rFonts w:ascii="Sylfaen" w:hAnsi="Sylfaen"/>
          <w:lang w:val="ka-GE"/>
        </w:rPr>
        <w:t xml:space="preserve"> საბოლოო მიღება-ჩაბარების აქტის გაფორმებიდან 1 (ერთი) წელი.</w:t>
      </w:r>
    </w:p>
    <w:p w14:paraId="3EDA200F" w14:textId="58AB8478" w:rsidR="003107B9" w:rsidRDefault="003107B9" w:rsidP="001B055A">
      <w:pPr>
        <w:spacing w:after="0" w:line="240" w:lineRule="auto"/>
        <w:jc w:val="both"/>
        <w:rPr>
          <w:rFonts w:ascii="Sylfaen" w:hAnsi="Sylfaen"/>
          <w:lang w:val="ka-GE"/>
        </w:rPr>
      </w:pPr>
      <w:proofErr w:type="spellStart"/>
      <w:r w:rsidRPr="003107B9">
        <w:rPr>
          <w:rFonts w:ascii="Sylfaen" w:hAnsi="Sylfaen"/>
          <w:lang w:val="ka-GE"/>
        </w:rPr>
        <w:t>სამუშაოების</w:t>
      </w:r>
      <w:proofErr w:type="spellEnd"/>
      <w:r w:rsidRPr="003107B9">
        <w:rPr>
          <w:rFonts w:ascii="Sylfaen" w:hAnsi="Sylfaen"/>
          <w:lang w:val="ka-GE"/>
        </w:rPr>
        <w:t xml:space="preserve"> </w:t>
      </w:r>
      <w:proofErr w:type="spellStart"/>
      <w:r w:rsidRPr="003107B9">
        <w:rPr>
          <w:rFonts w:ascii="Sylfaen" w:hAnsi="Sylfaen"/>
          <w:lang w:val="ka-GE"/>
        </w:rPr>
        <w:t>დასრულების</w:t>
      </w:r>
      <w:proofErr w:type="spellEnd"/>
      <w:r w:rsidRPr="003107B9">
        <w:rPr>
          <w:rFonts w:ascii="Sylfaen" w:hAnsi="Sylfaen"/>
          <w:lang w:val="ka-GE"/>
        </w:rPr>
        <w:t xml:space="preserve"> </w:t>
      </w:r>
      <w:proofErr w:type="spellStart"/>
      <w:r w:rsidRPr="003107B9">
        <w:rPr>
          <w:rFonts w:ascii="Sylfaen" w:hAnsi="Sylfaen"/>
          <w:lang w:val="ka-GE"/>
        </w:rPr>
        <w:t>შემდეგ</w:t>
      </w:r>
      <w:proofErr w:type="spellEnd"/>
      <w:r w:rsidRPr="003107B9">
        <w:rPr>
          <w:rFonts w:ascii="Sylfaen" w:hAnsi="Sylfaen"/>
          <w:lang w:val="ka-GE"/>
        </w:rPr>
        <w:t xml:space="preserve"> </w:t>
      </w:r>
      <w:proofErr w:type="spellStart"/>
      <w:r w:rsidRPr="003107B9">
        <w:rPr>
          <w:rFonts w:ascii="Sylfaen" w:hAnsi="Sylfaen"/>
          <w:lang w:val="ka-GE"/>
        </w:rPr>
        <w:t>საგარანტიო</w:t>
      </w:r>
      <w:proofErr w:type="spellEnd"/>
      <w:r w:rsidRPr="003107B9">
        <w:rPr>
          <w:rFonts w:ascii="Sylfaen" w:hAnsi="Sylfaen"/>
          <w:lang w:val="ka-GE"/>
        </w:rPr>
        <w:t xml:space="preserve"> </w:t>
      </w:r>
      <w:proofErr w:type="spellStart"/>
      <w:r w:rsidRPr="003107B9">
        <w:rPr>
          <w:rFonts w:ascii="Sylfaen" w:hAnsi="Sylfaen"/>
          <w:lang w:val="ka-GE"/>
        </w:rPr>
        <w:t>ვადის</w:t>
      </w:r>
      <w:proofErr w:type="spellEnd"/>
      <w:r w:rsidRPr="003107B9">
        <w:rPr>
          <w:rFonts w:ascii="Sylfaen" w:hAnsi="Sylfaen"/>
          <w:lang w:val="ka-GE"/>
        </w:rPr>
        <w:t xml:space="preserve"> </w:t>
      </w:r>
      <w:proofErr w:type="spellStart"/>
      <w:r w:rsidRPr="003107B9">
        <w:rPr>
          <w:rFonts w:ascii="Sylfaen" w:hAnsi="Sylfaen"/>
          <w:lang w:val="ka-GE"/>
        </w:rPr>
        <w:t>განმავლობაში</w:t>
      </w:r>
      <w:proofErr w:type="spellEnd"/>
      <w:r w:rsidRPr="003107B9">
        <w:rPr>
          <w:rFonts w:ascii="Sylfaen" w:hAnsi="Sylfaen"/>
          <w:lang w:val="ka-GE"/>
        </w:rPr>
        <w:t xml:space="preserve"> </w:t>
      </w:r>
      <w:proofErr w:type="spellStart"/>
      <w:r w:rsidRPr="003107B9">
        <w:rPr>
          <w:rFonts w:ascii="Sylfaen" w:hAnsi="Sylfaen"/>
          <w:lang w:val="ka-GE"/>
        </w:rPr>
        <w:t>რაიმე</w:t>
      </w:r>
      <w:proofErr w:type="spellEnd"/>
      <w:r w:rsidRPr="003107B9">
        <w:rPr>
          <w:rFonts w:ascii="Sylfaen" w:hAnsi="Sylfaen"/>
          <w:lang w:val="ka-GE"/>
        </w:rPr>
        <w:t xml:space="preserve"> </w:t>
      </w:r>
      <w:proofErr w:type="spellStart"/>
      <w:r w:rsidRPr="003107B9">
        <w:rPr>
          <w:rFonts w:ascii="Sylfaen" w:hAnsi="Sylfaen"/>
          <w:lang w:val="ka-GE"/>
        </w:rPr>
        <w:t>წუნის</w:t>
      </w:r>
      <w:proofErr w:type="spellEnd"/>
      <w:r w:rsidRPr="003107B9">
        <w:rPr>
          <w:rFonts w:ascii="Sylfaen" w:hAnsi="Sylfaen"/>
          <w:lang w:val="ka-GE"/>
        </w:rPr>
        <w:t xml:space="preserve"> (</w:t>
      </w:r>
      <w:proofErr w:type="spellStart"/>
      <w:r w:rsidRPr="003107B9">
        <w:rPr>
          <w:rFonts w:ascii="Sylfaen" w:hAnsi="Sylfaen"/>
          <w:lang w:val="ka-GE"/>
        </w:rPr>
        <w:t>ნაკლოვანებები</w:t>
      </w:r>
      <w:proofErr w:type="spellEnd"/>
      <w:r w:rsidRPr="003107B9">
        <w:rPr>
          <w:rFonts w:ascii="Sylfaen" w:hAnsi="Sylfaen"/>
          <w:lang w:val="ka-GE"/>
        </w:rPr>
        <w:t xml:space="preserve">, დეფექტი) აღმოჩენის შემთხვევაში, მიმწოდებელი ვალდებულია აღმოფხვრას უხარისხოდ </w:t>
      </w:r>
      <w:proofErr w:type="spellStart"/>
      <w:r w:rsidRPr="003107B9">
        <w:rPr>
          <w:rFonts w:ascii="Sylfaen" w:hAnsi="Sylfaen"/>
          <w:lang w:val="ka-GE"/>
        </w:rPr>
        <w:t>შესრულებული</w:t>
      </w:r>
      <w:proofErr w:type="spellEnd"/>
      <w:r w:rsidRPr="003107B9">
        <w:rPr>
          <w:rFonts w:ascii="Sylfaen" w:hAnsi="Sylfaen"/>
          <w:lang w:val="ka-GE"/>
        </w:rPr>
        <w:t xml:space="preserve"> </w:t>
      </w:r>
      <w:proofErr w:type="spellStart"/>
      <w:r w:rsidRPr="003107B9">
        <w:rPr>
          <w:rFonts w:ascii="Sylfaen" w:hAnsi="Sylfaen"/>
          <w:lang w:val="ka-GE"/>
        </w:rPr>
        <w:t>სამუშაოები</w:t>
      </w:r>
      <w:proofErr w:type="spellEnd"/>
      <w:r w:rsidRPr="003107B9">
        <w:rPr>
          <w:rFonts w:ascii="Sylfaen" w:hAnsi="Sylfaen"/>
          <w:lang w:val="ka-GE"/>
        </w:rPr>
        <w:t xml:space="preserve"> </w:t>
      </w:r>
      <w:proofErr w:type="spellStart"/>
      <w:r w:rsidRPr="003107B9">
        <w:rPr>
          <w:rFonts w:ascii="Sylfaen" w:hAnsi="Sylfaen"/>
          <w:lang w:val="ka-GE"/>
        </w:rPr>
        <w:t>საკუთარი</w:t>
      </w:r>
      <w:proofErr w:type="spellEnd"/>
      <w:r w:rsidRPr="003107B9">
        <w:rPr>
          <w:rFonts w:ascii="Sylfaen" w:hAnsi="Sylfaen"/>
          <w:lang w:val="ka-GE"/>
        </w:rPr>
        <w:t xml:space="preserve"> </w:t>
      </w:r>
      <w:proofErr w:type="spellStart"/>
      <w:r w:rsidRPr="003107B9">
        <w:rPr>
          <w:rFonts w:ascii="Sylfaen" w:hAnsi="Sylfaen"/>
          <w:lang w:val="ka-GE"/>
        </w:rPr>
        <w:t>ხარჯებით</w:t>
      </w:r>
      <w:proofErr w:type="spellEnd"/>
      <w:r w:rsidRPr="003107B9">
        <w:rPr>
          <w:rFonts w:ascii="Sylfaen" w:hAnsi="Sylfaen"/>
          <w:lang w:val="ka-GE"/>
        </w:rPr>
        <w:t>.</w:t>
      </w:r>
    </w:p>
    <w:p w14:paraId="088CED08" w14:textId="77777777" w:rsidR="003107B9" w:rsidRPr="003107B9" w:rsidRDefault="003107B9" w:rsidP="001B055A">
      <w:pPr>
        <w:spacing w:after="0" w:line="240" w:lineRule="auto"/>
        <w:jc w:val="both"/>
        <w:rPr>
          <w:rFonts w:ascii="Sylfaen" w:hAnsi="Sylfaen"/>
          <w:lang w:val="ka-GE"/>
        </w:rPr>
      </w:pPr>
    </w:p>
    <w:p w14:paraId="267D4EF8" w14:textId="7C3CAE05"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33DAFC7C" w14:textId="1CE41132" w:rsidR="0076464B" w:rsidRDefault="0076464B" w:rsidP="001B055A">
      <w:pPr>
        <w:spacing w:after="0" w:line="240" w:lineRule="auto"/>
        <w:jc w:val="both"/>
        <w:rPr>
          <w:rFonts w:ascii="Sylfaen" w:hAnsi="Sylfaen"/>
          <w:lang w:val="ka-GE"/>
        </w:rPr>
      </w:pPr>
    </w:p>
    <w:p w14:paraId="74745EC9" w14:textId="1A13989D" w:rsidR="00A90C03" w:rsidRDefault="00124A15" w:rsidP="001B055A">
      <w:pPr>
        <w:spacing w:after="0" w:line="240" w:lineRule="auto"/>
        <w:jc w:val="both"/>
        <w:rPr>
          <w:rFonts w:ascii="Sylfaen" w:hAnsi="Sylfaen"/>
          <w:lang w:val="ka-GE"/>
        </w:rPr>
      </w:pPr>
      <w:r>
        <w:rPr>
          <w:rFonts w:ascii="Sylfaen" w:hAnsi="Sylfaen"/>
          <w:lang w:val="ka-GE"/>
        </w:rPr>
        <w:t xml:space="preserve">გარდა ამისა </w:t>
      </w:r>
      <w:proofErr w:type="spellStart"/>
      <w:r>
        <w:rPr>
          <w:rFonts w:ascii="Sylfaen" w:hAnsi="Sylfaen"/>
          <w:lang w:val="ka-GE"/>
        </w:rPr>
        <w:t>პორტფოლიო</w:t>
      </w:r>
      <w:proofErr w:type="spellEnd"/>
      <w:r>
        <w:rPr>
          <w:rFonts w:ascii="Sylfaen" w:hAnsi="Sylfaen"/>
          <w:lang w:val="ka-GE"/>
        </w:rPr>
        <w:t xml:space="preserve">, სადაც წარმოდგენილი იქნება კომპანიის მიერ შესრულებული პროექტების ჩამონათვალი დამკვეთებითა და შესრულებული სამუშაოების ინფორმაციის მითითებით. </w:t>
      </w:r>
    </w:p>
    <w:p w14:paraId="5BFAC36B" w14:textId="77777777" w:rsidR="00A90C03" w:rsidRPr="007B0071" w:rsidRDefault="00A90C03"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2E90FB7E"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w:t>
      </w:r>
      <w:r w:rsidR="005C5780">
        <w:rPr>
          <w:rFonts w:ascii="Sylfaen" w:hAnsi="Sylfaen"/>
          <w:lang w:val="ka-GE"/>
        </w:rPr>
        <w:t xml:space="preserve">საბანკო </w:t>
      </w:r>
      <w:r>
        <w:rPr>
          <w:rFonts w:ascii="Sylfaen" w:hAnsi="Sylfaen"/>
          <w:lang w:val="ka-GE"/>
        </w:rPr>
        <w:t xml:space="preserve">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E10AC3">
      <w:pPr>
        <w:pStyle w:val="ListParagraph"/>
        <w:numPr>
          <w:ilvl w:val="1"/>
          <w:numId w:val="48"/>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4718511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 xml:space="preserve">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proofErr w:type="spellStart"/>
      <w:r w:rsidRPr="00E10AC3">
        <w:rPr>
          <w:rFonts w:ascii="Sylfaen" w:hAnsi="Sylfaen"/>
          <w:lang w:val="ka-GE"/>
        </w:rPr>
        <w:t>და</w:t>
      </w:r>
      <w:proofErr w:type="spellEnd"/>
      <w:r w:rsidRPr="00E10AC3">
        <w:rPr>
          <w:rFonts w:ascii="Sylfaen" w:hAnsi="Sylfaen"/>
          <w:lang w:val="ka-GE"/>
        </w:rPr>
        <w:t xml:space="preserve"> ძალაში უნდა იყოს არანაკლებ „ხელშეკრულებით“ გათვალისწინებული </w:t>
      </w:r>
      <w:r w:rsidR="00920634">
        <w:rPr>
          <w:rFonts w:ascii="Sylfaen" w:hAnsi="Sylfaen"/>
          <w:lang w:val="ka-GE"/>
        </w:rPr>
        <w:t>ვალდებულებების შესრულებიდან</w:t>
      </w:r>
      <w:r w:rsidRPr="00E10AC3">
        <w:rPr>
          <w:rFonts w:ascii="Sylfaen" w:hAnsi="Sylfaen"/>
          <w:lang w:val="ka-GE"/>
        </w:rPr>
        <w:t xml:space="preserve"> 1 თვის განმავლობაში.</w:t>
      </w: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07A8B0B2" w14:textId="77777777" w:rsidR="005C5780"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ხარჯთაღრიცხვა</w:t>
      </w:r>
      <w:r w:rsidR="000F53B6">
        <w:rPr>
          <w:rFonts w:ascii="Sylfaen" w:hAnsi="Sylfaen"/>
          <w:lang w:val="ka-GE"/>
        </w:rPr>
        <w:t xml:space="preserve"> (</w:t>
      </w:r>
      <w:proofErr w:type="spellStart"/>
      <w:r w:rsidR="000F53B6">
        <w:rPr>
          <w:rFonts w:ascii="Sylfaen" w:hAnsi="Sylfaen"/>
          <w:lang w:val="ka-GE"/>
        </w:rPr>
        <w:t>სატენდერო</w:t>
      </w:r>
      <w:proofErr w:type="spellEnd"/>
      <w:r w:rsidR="000F53B6">
        <w:rPr>
          <w:rFonts w:ascii="Sylfaen" w:hAnsi="Sylfaen"/>
          <w:lang w:val="ka-GE"/>
        </w:rPr>
        <w:t xml:space="preserve"> ხარჯთაღრიცხვა)</w:t>
      </w:r>
      <w:r w:rsidR="001044AF">
        <w:rPr>
          <w:rFonts w:ascii="Sylfaen" w:hAnsi="Sylfaen"/>
          <w:lang w:val="ka-GE"/>
        </w:rPr>
        <w:t xml:space="preserve"> </w:t>
      </w:r>
      <w:proofErr w:type="spellStart"/>
      <w:r w:rsidR="001044AF">
        <w:rPr>
          <w:rFonts w:ascii="Sylfaen" w:hAnsi="Sylfaen"/>
          <w:lang w:val="ka-GE"/>
        </w:rPr>
        <w:t>შემსყიდველის</w:t>
      </w:r>
      <w:proofErr w:type="spellEnd"/>
      <w:r w:rsidR="001044AF">
        <w:rPr>
          <w:rFonts w:ascii="Sylfaen" w:hAnsi="Sylfaen"/>
          <w:lang w:val="ka-GE"/>
        </w:rPr>
        <w:t xml:space="preserve"> მიერ ხელმოწერილი </w:t>
      </w:r>
      <w:r w:rsidR="001044AF">
        <w:rPr>
          <w:rFonts w:ascii="Sylfaen" w:hAnsi="Sylfaen"/>
        </w:rPr>
        <w:t>NDA-</w:t>
      </w:r>
      <w:r w:rsidR="001044AF">
        <w:rPr>
          <w:rFonts w:ascii="Sylfaen" w:hAnsi="Sylfaen"/>
          <w:lang w:val="ka-GE"/>
        </w:rPr>
        <w:t>ს საფუძველზე გაზიარებული ფორმატის მიხედვით</w:t>
      </w:r>
      <w:r w:rsidR="0004035D">
        <w:rPr>
          <w:rFonts w:ascii="Sylfaen" w:hAnsi="Sylfaen"/>
          <w:lang w:val="ka-GE"/>
        </w:rPr>
        <w:t xml:space="preserve">, </w:t>
      </w:r>
    </w:p>
    <w:p w14:paraId="7732C447" w14:textId="0AEBE6C1" w:rsidR="00B806AE" w:rsidRPr="00D8559E" w:rsidRDefault="005C5780" w:rsidP="00AA511B">
      <w:pPr>
        <w:spacing w:before="240" w:after="160"/>
        <w:jc w:val="both"/>
        <w:rPr>
          <w:rFonts w:ascii="Sylfaen" w:hAnsi="Sylfaen"/>
        </w:rPr>
      </w:pPr>
      <w:r>
        <w:rPr>
          <w:rFonts w:ascii="Sylfaen" w:hAnsi="Sylfaen"/>
          <w:lang w:val="ka-GE"/>
        </w:rPr>
        <w:t xml:space="preserve">2. </w:t>
      </w:r>
      <w:r w:rsidR="0004035D">
        <w:rPr>
          <w:rFonts w:ascii="Sylfaen" w:hAnsi="Sylfaen"/>
          <w:lang w:val="ka-GE"/>
        </w:rPr>
        <w:t xml:space="preserve"> გადახდის გრაფიკი;</w:t>
      </w:r>
    </w:p>
    <w:p w14:paraId="0B414E8B" w14:textId="17E377E1" w:rsidR="002C42C6" w:rsidRDefault="00DB6EFB" w:rsidP="00CF7A57">
      <w:pPr>
        <w:rPr>
          <w:rFonts w:ascii="Sylfaen" w:hAnsi="Sylfaen"/>
          <w:lang w:val="ka-GE"/>
        </w:rPr>
      </w:pPr>
      <w:r>
        <w:rPr>
          <w:rFonts w:ascii="Sylfaen" w:hAnsi="Sylfaen"/>
          <w:lang w:val="ka-GE"/>
        </w:rPr>
        <w:t>3</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5ADC7FE8" w:rsidR="00282F06" w:rsidRDefault="00DB6EFB" w:rsidP="00095224">
      <w:pPr>
        <w:jc w:val="both"/>
        <w:rPr>
          <w:rFonts w:ascii="Sylfaen" w:hAnsi="Sylfaen"/>
        </w:rPr>
      </w:pPr>
      <w:r>
        <w:rPr>
          <w:rFonts w:ascii="Sylfaen" w:hAnsi="Sylfaen"/>
          <w:lang w:val="ka-GE"/>
        </w:rPr>
        <w:t>4</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2B916D89" w:rsidR="009F003A" w:rsidRDefault="00DB6EFB" w:rsidP="00095224">
      <w:pPr>
        <w:jc w:val="both"/>
        <w:rPr>
          <w:rFonts w:ascii="Sylfaen" w:hAnsi="Sylfaen"/>
          <w:lang w:val="ka-GE"/>
        </w:rPr>
      </w:pPr>
      <w:r>
        <w:rPr>
          <w:rFonts w:ascii="Sylfaen" w:hAnsi="Sylfaen"/>
          <w:lang w:val="ka-GE"/>
        </w:rPr>
        <w:t>8.</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E2CFD0B" w:rsidR="00C21B8B" w:rsidRPr="00E10AC3" w:rsidRDefault="00DB6EFB" w:rsidP="00CF7A57">
      <w:pPr>
        <w:rPr>
          <w:rFonts w:ascii="Sylfaen" w:hAnsi="Sylfaen"/>
          <w:lang w:val="ka-GE"/>
        </w:rPr>
      </w:pPr>
      <w:r>
        <w:rPr>
          <w:rFonts w:ascii="Sylfaen" w:hAnsi="Sylfaen"/>
          <w:lang w:val="ka-GE"/>
        </w:rPr>
        <w:t>9</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6015AAC3" w:rsidR="00B049C5"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3A44DE45" w14:textId="10737F05" w:rsidR="005C5780" w:rsidRDefault="005C5780" w:rsidP="00712DC2">
      <w:pPr>
        <w:jc w:val="both"/>
        <w:rPr>
          <w:rFonts w:ascii="Sylfaen" w:hAnsi="Sylfaen"/>
          <w:lang w:val="ka-GE"/>
        </w:rPr>
      </w:pPr>
      <w:r>
        <w:rPr>
          <w:rFonts w:ascii="Sylfaen" w:hAnsi="Sylfaen"/>
          <w:lang w:val="ka-GE"/>
        </w:rPr>
        <w:t xml:space="preserve">3) ხარჯთაღრიცხვა უნდა იქნას </w:t>
      </w:r>
      <w:proofErr w:type="spellStart"/>
      <w:r>
        <w:rPr>
          <w:rFonts w:ascii="Sylfaen" w:hAnsi="Sylfaen"/>
          <w:lang w:val="ka-GE"/>
        </w:rPr>
        <w:t>წამროდგენილი</w:t>
      </w:r>
      <w:proofErr w:type="spellEnd"/>
      <w:r>
        <w:rPr>
          <w:rFonts w:ascii="Sylfaen" w:hAnsi="Sylfaen"/>
          <w:lang w:val="ka-GE"/>
        </w:rPr>
        <w:t xml:space="preserve"> როგორც დადასტურებული ბეჭდით, ასევე </w:t>
      </w:r>
      <w:proofErr w:type="spellStart"/>
      <w:r>
        <w:rPr>
          <w:rFonts w:ascii="Sylfaen" w:hAnsi="Sylfaen"/>
          <w:lang w:val="ka-GE"/>
        </w:rPr>
        <w:t>ექსელის</w:t>
      </w:r>
      <w:proofErr w:type="spellEnd"/>
      <w:r>
        <w:rPr>
          <w:rFonts w:ascii="Sylfaen" w:hAnsi="Sylfaen"/>
          <w:lang w:val="ka-GE"/>
        </w:rPr>
        <w:t xml:space="preserve"> ფორმატში. </w:t>
      </w:r>
    </w:p>
    <w:p w14:paraId="39DCA594" w14:textId="50697D5A" w:rsidR="00124A15" w:rsidRPr="00B231E7" w:rsidRDefault="00124A15" w:rsidP="00712DC2">
      <w:pPr>
        <w:jc w:val="both"/>
        <w:rPr>
          <w:rFonts w:ascii="Sylfaen" w:hAnsi="Sylfaen"/>
        </w:rPr>
      </w:pPr>
      <w:r>
        <w:rPr>
          <w:rFonts w:ascii="Sylfaen" w:hAnsi="Sylfaen"/>
          <w:lang w:val="ka-GE"/>
        </w:rPr>
        <w:t xml:space="preserve">4) </w:t>
      </w:r>
    </w:p>
    <w:p w14:paraId="48022932" w14:textId="3E27D536" w:rsidR="001F1104" w:rsidRDefault="001F1104" w:rsidP="00712DC2">
      <w:pPr>
        <w:jc w:val="both"/>
        <w:rPr>
          <w:rFonts w:ascii="Sylfaen" w:hAnsi="Sylfaen"/>
          <w:lang w:val="ka-GE"/>
        </w:rPr>
      </w:pPr>
    </w:p>
    <w:p w14:paraId="69730691" w14:textId="77777777" w:rsidR="00A90C03" w:rsidRPr="007B0071" w:rsidRDefault="00A90C03" w:rsidP="00712DC2">
      <w:pPr>
        <w:jc w:val="both"/>
        <w:rPr>
          <w:rFonts w:ascii="Sylfaen" w:hAnsi="Sylfaen"/>
          <w:lang w:val="ka-GE"/>
        </w:rPr>
      </w:pPr>
    </w:p>
    <w:p w14:paraId="0565CCE2" w14:textId="5DFBD90A" w:rsidR="00822939" w:rsidRPr="00E10AC3" w:rsidRDefault="005248B1" w:rsidP="00E10AC3">
      <w:pPr>
        <w:pStyle w:val="ListParagraph"/>
        <w:numPr>
          <w:ilvl w:val="1"/>
          <w:numId w:val="48"/>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16372B95"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E10AC3">
      <w:pPr>
        <w:pStyle w:val="ListParagraph"/>
        <w:numPr>
          <w:ilvl w:val="1"/>
          <w:numId w:val="49"/>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42C6953"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38E791ED" w:rsidR="00D50B27" w:rsidRPr="0082293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მხოლოდ </w:t>
      </w:r>
      <w:r w:rsidR="00097333">
        <w:rPr>
          <w:rFonts w:ascii="Sylfaen" w:hAnsi="Sylfaen" w:cs="Sylfaen"/>
          <w:lang w:val="ka-GE"/>
        </w:rPr>
        <w:t>ეროვნულ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E10AC3">
      <w:pPr>
        <w:pStyle w:val="ListParagraph"/>
        <w:numPr>
          <w:ilvl w:val="2"/>
          <w:numId w:val="49"/>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E10AC3">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 xml:space="preserve">ი მისი მიმდინარეობის </w:t>
      </w:r>
      <w:proofErr w:type="spellStart"/>
      <w:r w:rsidR="00CC4789" w:rsidRPr="00D50B27">
        <w:rPr>
          <w:rFonts w:ascii="Sylfaen" w:hAnsi="Sylfaen"/>
          <w:lang w:val="ka-GE"/>
        </w:rPr>
        <w:t>ნებმისმიერ</w:t>
      </w:r>
      <w:proofErr w:type="spellEnd"/>
      <w:r w:rsidR="00CC4789" w:rsidRPr="00D50B2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DE8318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w:t>
      </w:r>
      <w:proofErr w:type="spellStart"/>
      <w:r w:rsidR="00D8559E">
        <w:rPr>
          <w:rFonts w:ascii="Sylfaen" w:hAnsi="Sylfaen"/>
          <w:lang w:val="ka-GE"/>
        </w:rPr>
        <w:t>სატენდერო</w:t>
      </w:r>
      <w:proofErr w:type="spellEnd"/>
      <w:r w:rsidR="00D8559E">
        <w:rPr>
          <w:rFonts w:ascii="Sylfaen" w:hAnsi="Sylfaen"/>
          <w:lang w:val="ka-GE"/>
        </w:rPr>
        <w:t xml:space="preserve"> 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E10AC3">
      <w:pPr>
        <w:pStyle w:val="ListParagraph"/>
        <w:numPr>
          <w:ilvl w:val="2"/>
          <w:numId w:val="49"/>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E10AC3">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E10AC3">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79546CD6" w:rsidR="0076464B" w:rsidRDefault="00D8559E" w:rsidP="004526FA">
      <w:pPr>
        <w:spacing w:after="0" w:line="360" w:lineRule="auto"/>
        <w:jc w:val="both"/>
        <w:rPr>
          <w:rFonts w:ascii="Sylfaen" w:hAnsi="Sylfaen"/>
          <w:b/>
          <w:u w:val="single"/>
          <w:lang w:val="ka-GE"/>
        </w:rPr>
      </w:pPr>
      <w:r>
        <w:rPr>
          <w:rFonts w:ascii="Sylfaen" w:hAnsi="Sylfaen"/>
          <w:b/>
          <w:u w:val="single"/>
          <w:lang w:val="ka-GE"/>
        </w:rPr>
        <w:t>სალომე სადუნიშვილი</w:t>
      </w:r>
    </w:p>
    <w:p w14:paraId="744DA0D7" w14:textId="0D96EDEE" w:rsidR="00300AC7" w:rsidRPr="00D8559E" w:rsidRDefault="00D8559E" w:rsidP="004526FA">
      <w:pPr>
        <w:spacing w:after="0" w:line="360" w:lineRule="auto"/>
        <w:jc w:val="both"/>
        <w:rPr>
          <w:rFonts w:ascii="Sylfaen" w:hAnsi="Sylfaen"/>
          <w:b/>
          <w:lang w:val="ka-GE"/>
        </w:rPr>
      </w:pPr>
      <w:r>
        <w:rPr>
          <w:rFonts w:ascii="Sylfaen" w:hAnsi="Sylfaen"/>
          <w:b/>
          <w:u w:val="single"/>
          <w:lang w:val="ka-GE"/>
        </w:rPr>
        <w:t>599 68 67 82</w:t>
      </w:r>
    </w:p>
    <w:p w14:paraId="30FF9F6A" w14:textId="77777777" w:rsidR="00300AC7" w:rsidRDefault="00300AC7" w:rsidP="004526FA">
      <w:pPr>
        <w:spacing w:after="0" w:line="360" w:lineRule="auto"/>
        <w:jc w:val="both"/>
        <w:rPr>
          <w:rFonts w:ascii="Sylfaen" w:hAnsi="Sylfaen"/>
          <w:b/>
          <w:lang w:val="ka-GE"/>
        </w:rPr>
      </w:pPr>
    </w:p>
    <w:p w14:paraId="069298A9" w14:textId="5F792EFF" w:rsidR="00300AC7"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t xml:space="preserve">ობიექტზე ვიზიტის დაჯავშნა: </w:t>
      </w:r>
    </w:p>
    <w:p w14:paraId="470CDC6E" w14:textId="4C516AE2" w:rsidR="00D8559E"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t xml:space="preserve">დავით </w:t>
      </w:r>
      <w:proofErr w:type="spellStart"/>
      <w:r w:rsidRPr="00920634">
        <w:rPr>
          <w:rFonts w:ascii="Sylfaen" w:hAnsi="Sylfaen"/>
          <w:b/>
          <w:u w:val="single"/>
          <w:lang w:val="ka-GE"/>
        </w:rPr>
        <w:t>კარდანახიშვილი</w:t>
      </w:r>
      <w:proofErr w:type="spellEnd"/>
    </w:p>
    <w:p w14:paraId="6A7E4374" w14:textId="084A6063" w:rsidR="00D8559E" w:rsidRPr="00920634" w:rsidRDefault="00D8559E" w:rsidP="004526FA">
      <w:pPr>
        <w:spacing w:after="0" w:line="360" w:lineRule="auto"/>
        <w:jc w:val="both"/>
        <w:rPr>
          <w:rFonts w:ascii="Sylfaen" w:hAnsi="Sylfaen"/>
          <w:b/>
          <w:u w:val="single"/>
          <w:lang w:val="ka-GE"/>
        </w:rPr>
      </w:pPr>
      <w:r w:rsidRPr="00920634">
        <w:rPr>
          <w:rFonts w:ascii="Sylfaen" w:hAnsi="Sylfaen"/>
          <w:b/>
          <w:u w:val="single"/>
          <w:lang w:val="ka-GE"/>
        </w:rPr>
        <w:lastRenderedPageBreak/>
        <w:t>568 666 580</w:t>
      </w:r>
    </w:p>
    <w:p w14:paraId="67ACA8C3" w14:textId="77777777" w:rsidR="00300AC7" w:rsidRDefault="00300AC7" w:rsidP="004526FA">
      <w:pPr>
        <w:spacing w:after="0" w:line="360" w:lineRule="auto"/>
        <w:jc w:val="both"/>
        <w:rPr>
          <w:rFonts w:ascii="Sylfaen" w:hAnsi="Sylfaen"/>
          <w:b/>
          <w:lang w:val="ka-GE"/>
        </w:rPr>
      </w:pPr>
    </w:p>
    <w:p w14:paraId="6EE9F46C"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0" w:name="_Toc454818556"/>
      <w:bookmarkEnd w:id="0"/>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1D14" w14:textId="77777777" w:rsidR="00196901" w:rsidRDefault="00196901" w:rsidP="007902EA">
      <w:pPr>
        <w:spacing w:after="0" w:line="240" w:lineRule="auto"/>
      </w:pPr>
      <w:r>
        <w:separator/>
      </w:r>
    </w:p>
  </w:endnote>
  <w:endnote w:type="continuationSeparator" w:id="0">
    <w:p w14:paraId="698C1820" w14:textId="77777777" w:rsidR="00196901" w:rsidRDefault="0019690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5C1D" w14:textId="77777777" w:rsidR="00196901" w:rsidRDefault="00196901" w:rsidP="007902EA">
      <w:pPr>
        <w:spacing w:after="0" w:line="240" w:lineRule="auto"/>
      </w:pPr>
      <w:r>
        <w:separator/>
      </w:r>
    </w:p>
  </w:footnote>
  <w:footnote w:type="continuationSeparator" w:id="0">
    <w:p w14:paraId="5F95FBDB" w14:textId="77777777" w:rsidR="00196901" w:rsidRDefault="0019690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
  </w:num>
  <w:num w:numId="4">
    <w:abstractNumId w:val="46"/>
  </w:num>
  <w:num w:numId="5">
    <w:abstractNumId w:val="22"/>
  </w:num>
  <w:num w:numId="6">
    <w:abstractNumId w:val="6"/>
  </w:num>
  <w:num w:numId="7">
    <w:abstractNumId w:val="5"/>
  </w:num>
  <w:num w:numId="8">
    <w:abstractNumId w:val="37"/>
  </w:num>
  <w:num w:numId="9">
    <w:abstractNumId w:val="41"/>
  </w:num>
  <w:num w:numId="10">
    <w:abstractNumId w:val="24"/>
  </w:num>
  <w:num w:numId="11">
    <w:abstractNumId w:val="12"/>
  </w:num>
  <w:num w:numId="12">
    <w:abstractNumId w:val="19"/>
  </w:num>
  <w:num w:numId="13">
    <w:abstractNumId w:val="33"/>
  </w:num>
  <w:num w:numId="14">
    <w:abstractNumId w:val="26"/>
  </w:num>
  <w:num w:numId="15">
    <w:abstractNumId w:val="18"/>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0"/>
  </w:num>
  <w:num w:numId="24">
    <w:abstractNumId w:val="40"/>
  </w:num>
  <w:num w:numId="25">
    <w:abstractNumId w:val="16"/>
  </w:num>
  <w:num w:numId="26">
    <w:abstractNumId w:val="36"/>
  </w:num>
  <w:num w:numId="27">
    <w:abstractNumId w:val="4"/>
  </w:num>
  <w:num w:numId="28">
    <w:abstractNumId w:val="34"/>
  </w:num>
  <w:num w:numId="29">
    <w:abstractNumId w:val="31"/>
  </w:num>
  <w:num w:numId="30">
    <w:abstractNumId w:val="38"/>
  </w:num>
  <w:num w:numId="31">
    <w:abstractNumId w:val="43"/>
  </w:num>
  <w:num w:numId="32">
    <w:abstractNumId w:val="35"/>
  </w:num>
  <w:num w:numId="33">
    <w:abstractNumId w:val="14"/>
  </w:num>
  <w:num w:numId="34">
    <w:abstractNumId w:val="7"/>
  </w:num>
  <w:num w:numId="35">
    <w:abstractNumId w:val="42"/>
  </w:num>
  <w:num w:numId="36">
    <w:abstractNumId w:val="27"/>
  </w:num>
  <w:num w:numId="37">
    <w:abstractNumId w:val="15"/>
  </w:num>
  <w:num w:numId="38">
    <w:abstractNumId w:val="17"/>
  </w:num>
  <w:num w:numId="39">
    <w:abstractNumId w:val="32"/>
  </w:num>
  <w:num w:numId="40">
    <w:abstractNumId w:val="9"/>
  </w:num>
  <w:num w:numId="41">
    <w:abstractNumId w:val="29"/>
  </w:num>
  <w:num w:numId="42">
    <w:abstractNumId w:val="44"/>
  </w:num>
  <w:num w:numId="43">
    <w:abstractNumId w:val="13"/>
  </w:num>
  <w:num w:numId="44">
    <w:abstractNumId w:val="21"/>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1"/>
  </w:num>
  <w:num w:numId="48">
    <w:abstractNumId w:val="25"/>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Ua1ACRwLXw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333"/>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4A15"/>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96901"/>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07B9"/>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4B3F"/>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2183"/>
    <w:rsid w:val="005A798F"/>
    <w:rsid w:val="005C14A4"/>
    <w:rsid w:val="005C490D"/>
    <w:rsid w:val="005C5780"/>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3793"/>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063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6EFB"/>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758</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Sadunishvili</cp:lastModifiedBy>
  <cp:revision>23</cp:revision>
  <cp:lastPrinted>2015-07-27T06:36:00Z</cp:lastPrinted>
  <dcterms:created xsi:type="dcterms:W3CDTF">2021-08-17T11:12:00Z</dcterms:created>
  <dcterms:modified xsi:type="dcterms:W3CDTF">2022-02-16T13:24:00Z</dcterms:modified>
</cp:coreProperties>
</file>